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988" w:rsidRDefault="008B338C" w:rsidP="008B338C">
      <w:pPr>
        <w:jc w:val="center"/>
        <w:rPr>
          <w:rFonts w:asciiTheme="majorHAnsi" w:hAnsiTheme="majorHAnsi"/>
          <w:b/>
          <w:sz w:val="32"/>
          <w:szCs w:val="32"/>
        </w:rPr>
      </w:pPr>
      <w:r>
        <w:rPr>
          <w:rFonts w:asciiTheme="majorHAnsi" w:hAnsiTheme="majorHAnsi"/>
          <w:b/>
          <w:sz w:val="32"/>
          <w:szCs w:val="32"/>
        </w:rPr>
        <w:t>ELIE WIESEL INTERVIEW COMPARISONS</w:t>
      </w:r>
    </w:p>
    <w:p w:rsidR="008B338C" w:rsidRDefault="008B338C" w:rsidP="008B338C">
      <w:pPr>
        <w:rPr>
          <w:rFonts w:asciiTheme="majorHAnsi" w:hAnsiTheme="majorHAnsi"/>
          <w:sz w:val="24"/>
          <w:szCs w:val="24"/>
        </w:rPr>
      </w:pPr>
      <w:r>
        <w:rPr>
          <w:rFonts w:asciiTheme="majorHAnsi" w:hAnsiTheme="majorHAnsi"/>
          <w:sz w:val="24"/>
          <w:szCs w:val="24"/>
        </w:rPr>
        <w:t xml:space="preserve">While viewing Elie Wiesel being interviewed by Christiane Amanpour and Oprah Winfrey, use the chart below to compare the above interviews.  After viewing both, be prepared to discuss which of the two women were more effective at telling the story of the </w:t>
      </w:r>
      <w:r w:rsidR="00B055FC">
        <w:rPr>
          <w:rFonts w:asciiTheme="majorHAnsi" w:hAnsiTheme="majorHAnsi"/>
          <w:sz w:val="24"/>
          <w:szCs w:val="24"/>
        </w:rPr>
        <w:t>Holocaust</w:t>
      </w:r>
      <w:r>
        <w:rPr>
          <w:rFonts w:asciiTheme="majorHAnsi" w:hAnsiTheme="majorHAnsi"/>
          <w:sz w:val="24"/>
          <w:szCs w:val="24"/>
        </w:rPr>
        <w:t>.</w:t>
      </w:r>
      <w:bookmarkStart w:id="0" w:name="_GoBack"/>
      <w:bookmarkEnd w:id="0"/>
    </w:p>
    <w:tbl>
      <w:tblPr>
        <w:tblStyle w:val="TableGrid"/>
        <w:tblW w:w="0" w:type="auto"/>
        <w:tblLook w:val="04A0" w:firstRow="1" w:lastRow="0" w:firstColumn="1" w:lastColumn="0" w:noHBand="0" w:noVBand="1"/>
      </w:tblPr>
      <w:tblGrid>
        <w:gridCol w:w="3192"/>
        <w:gridCol w:w="3192"/>
        <w:gridCol w:w="3192"/>
      </w:tblGrid>
      <w:tr w:rsidR="008B338C" w:rsidTr="008B338C">
        <w:tc>
          <w:tcPr>
            <w:tcW w:w="3192" w:type="dxa"/>
          </w:tcPr>
          <w:p w:rsidR="008B338C" w:rsidRPr="008B338C" w:rsidRDefault="008B338C" w:rsidP="008B338C">
            <w:pPr>
              <w:jc w:val="center"/>
              <w:rPr>
                <w:rFonts w:asciiTheme="majorHAnsi" w:hAnsiTheme="majorHAnsi"/>
                <w:b/>
                <w:sz w:val="24"/>
                <w:szCs w:val="24"/>
              </w:rPr>
            </w:pPr>
            <w:r>
              <w:rPr>
                <w:rFonts w:asciiTheme="majorHAnsi" w:hAnsiTheme="majorHAnsi"/>
                <w:b/>
                <w:sz w:val="24"/>
                <w:szCs w:val="24"/>
              </w:rPr>
              <w:t>CRITERIA</w:t>
            </w:r>
          </w:p>
        </w:tc>
        <w:tc>
          <w:tcPr>
            <w:tcW w:w="3192" w:type="dxa"/>
          </w:tcPr>
          <w:p w:rsidR="008B338C" w:rsidRPr="008B338C" w:rsidRDefault="008B338C" w:rsidP="008B338C">
            <w:pPr>
              <w:jc w:val="center"/>
              <w:rPr>
                <w:rFonts w:asciiTheme="majorHAnsi" w:hAnsiTheme="majorHAnsi"/>
                <w:b/>
                <w:sz w:val="24"/>
                <w:szCs w:val="24"/>
              </w:rPr>
            </w:pPr>
            <w:r>
              <w:rPr>
                <w:rFonts w:asciiTheme="majorHAnsi" w:hAnsiTheme="majorHAnsi"/>
                <w:b/>
                <w:sz w:val="24"/>
                <w:szCs w:val="24"/>
              </w:rPr>
              <w:t>CHRISTIANE AMANPOUR</w:t>
            </w:r>
          </w:p>
        </w:tc>
        <w:tc>
          <w:tcPr>
            <w:tcW w:w="3192" w:type="dxa"/>
          </w:tcPr>
          <w:p w:rsidR="008B338C" w:rsidRPr="008B338C" w:rsidRDefault="008B338C" w:rsidP="008B338C">
            <w:pPr>
              <w:jc w:val="center"/>
              <w:rPr>
                <w:rFonts w:asciiTheme="majorHAnsi" w:hAnsiTheme="majorHAnsi"/>
                <w:b/>
                <w:sz w:val="24"/>
                <w:szCs w:val="24"/>
              </w:rPr>
            </w:pPr>
            <w:r>
              <w:rPr>
                <w:rFonts w:asciiTheme="majorHAnsi" w:hAnsiTheme="majorHAnsi"/>
                <w:b/>
                <w:sz w:val="24"/>
                <w:szCs w:val="24"/>
              </w:rPr>
              <w:t>OPRAH WINFREY</w:t>
            </w:r>
          </w:p>
        </w:tc>
      </w:tr>
      <w:tr w:rsidR="008B338C" w:rsidTr="008B338C">
        <w:tc>
          <w:tcPr>
            <w:tcW w:w="3192" w:type="dxa"/>
          </w:tcPr>
          <w:p w:rsidR="008B338C" w:rsidRDefault="008B338C" w:rsidP="008B338C">
            <w:pPr>
              <w:rPr>
                <w:rFonts w:asciiTheme="majorHAnsi" w:hAnsiTheme="majorHAnsi"/>
                <w:sz w:val="24"/>
                <w:szCs w:val="24"/>
              </w:rPr>
            </w:pPr>
            <w:r>
              <w:rPr>
                <w:rFonts w:asciiTheme="majorHAnsi" w:hAnsiTheme="majorHAnsi"/>
                <w:sz w:val="24"/>
                <w:szCs w:val="24"/>
              </w:rPr>
              <w:t>Background information on the Holocaust</w:t>
            </w:r>
          </w:p>
        </w:tc>
        <w:tc>
          <w:tcPr>
            <w:tcW w:w="3192" w:type="dxa"/>
          </w:tcPr>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tc>
        <w:tc>
          <w:tcPr>
            <w:tcW w:w="3192" w:type="dxa"/>
          </w:tcPr>
          <w:p w:rsidR="008B338C" w:rsidRDefault="008B338C" w:rsidP="008B338C">
            <w:pPr>
              <w:rPr>
                <w:rFonts w:asciiTheme="majorHAnsi" w:hAnsiTheme="majorHAnsi"/>
                <w:sz w:val="24"/>
                <w:szCs w:val="24"/>
              </w:rPr>
            </w:pPr>
          </w:p>
        </w:tc>
      </w:tr>
      <w:tr w:rsidR="008B338C" w:rsidTr="008B338C">
        <w:tc>
          <w:tcPr>
            <w:tcW w:w="3192" w:type="dxa"/>
          </w:tcPr>
          <w:p w:rsidR="008B338C" w:rsidRDefault="008B338C" w:rsidP="008B338C">
            <w:pPr>
              <w:rPr>
                <w:rFonts w:asciiTheme="majorHAnsi" w:hAnsiTheme="majorHAnsi"/>
                <w:sz w:val="24"/>
                <w:szCs w:val="24"/>
              </w:rPr>
            </w:pPr>
            <w:r>
              <w:rPr>
                <w:rFonts w:asciiTheme="majorHAnsi" w:hAnsiTheme="majorHAnsi"/>
                <w:sz w:val="24"/>
                <w:szCs w:val="24"/>
              </w:rPr>
              <w:t>Overall tone of interviewer</w:t>
            </w:r>
          </w:p>
        </w:tc>
        <w:tc>
          <w:tcPr>
            <w:tcW w:w="3192" w:type="dxa"/>
          </w:tcPr>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tc>
        <w:tc>
          <w:tcPr>
            <w:tcW w:w="3192" w:type="dxa"/>
          </w:tcPr>
          <w:p w:rsidR="008B338C" w:rsidRDefault="008B338C" w:rsidP="008B338C">
            <w:pPr>
              <w:rPr>
                <w:rFonts w:asciiTheme="majorHAnsi" w:hAnsiTheme="majorHAnsi"/>
                <w:sz w:val="24"/>
                <w:szCs w:val="24"/>
              </w:rPr>
            </w:pPr>
          </w:p>
        </w:tc>
      </w:tr>
      <w:tr w:rsidR="008B338C" w:rsidTr="008B338C">
        <w:tc>
          <w:tcPr>
            <w:tcW w:w="3192" w:type="dxa"/>
          </w:tcPr>
          <w:p w:rsidR="008B338C" w:rsidRDefault="008B338C" w:rsidP="008B338C">
            <w:pPr>
              <w:rPr>
                <w:rFonts w:asciiTheme="majorHAnsi" w:hAnsiTheme="majorHAnsi"/>
                <w:sz w:val="24"/>
                <w:szCs w:val="24"/>
              </w:rPr>
            </w:pPr>
            <w:r>
              <w:rPr>
                <w:rFonts w:asciiTheme="majorHAnsi" w:hAnsiTheme="majorHAnsi"/>
                <w:sz w:val="24"/>
                <w:szCs w:val="24"/>
              </w:rPr>
              <w:t>Overall tone of Elie Wiesel</w:t>
            </w:r>
          </w:p>
        </w:tc>
        <w:tc>
          <w:tcPr>
            <w:tcW w:w="3192" w:type="dxa"/>
          </w:tcPr>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tc>
        <w:tc>
          <w:tcPr>
            <w:tcW w:w="3192" w:type="dxa"/>
          </w:tcPr>
          <w:p w:rsidR="008B338C" w:rsidRDefault="008B338C" w:rsidP="008B338C">
            <w:pPr>
              <w:rPr>
                <w:rFonts w:asciiTheme="majorHAnsi" w:hAnsiTheme="majorHAnsi"/>
                <w:sz w:val="24"/>
                <w:szCs w:val="24"/>
              </w:rPr>
            </w:pPr>
          </w:p>
        </w:tc>
      </w:tr>
      <w:tr w:rsidR="008B338C" w:rsidTr="008B338C">
        <w:tc>
          <w:tcPr>
            <w:tcW w:w="3192" w:type="dxa"/>
          </w:tcPr>
          <w:p w:rsidR="008B338C" w:rsidRDefault="008B338C" w:rsidP="008B338C">
            <w:pPr>
              <w:rPr>
                <w:rFonts w:asciiTheme="majorHAnsi" w:hAnsiTheme="majorHAnsi"/>
                <w:sz w:val="24"/>
                <w:szCs w:val="24"/>
              </w:rPr>
            </w:pPr>
            <w:r>
              <w:rPr>
                <w:rFonts w:asciiTheme="majorHAnsi" w:hAnsiTheme="majorHAnsi"/>
                <w:sz w:val="24"/>
                <w:szCs w:val="24"/>
              </w:rPr>
              <w:t>Angle of the segment (what story are they trying to tell?  How do they tell this story?)</w:t>
            </w:r>
          </w:p>
        </w:tc>
        <w:tc>
          <w:tcPr>
            <w:tcW w:w="3192" w:type="dxa"/>
          </w:tcPr>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tc>
        <w:tc>
          <w:tcPr>
            <w:tcW w:w="3192" w:type="dxa"/>
          </w:tcPr>
          <w:p w:rsidR="008B338C" w:rsidRDefault="008B338C" w:rsidP="008B338C">
            <w:pPr>
              <w:rPr>
                <w:rFonts w:asciiTheme="majorHAnsi" w:hAnsiTheme="majorHAnsi"/>
                <w:sz w:val="24"/>
                <w:szCs w:val="24"/>
              </w:rPr>
            </w:pPr>
          </w:p>
        </w:tc>
      </w:tr>
      <w:tr w:rsidR="008B338C" w:rsidTr="008B338C">
        <w:tc>
          <w:tcPr>
            <w:tcW w:w="3192" w:type="dxa"/>
          </w:tcPr>
          <w:p w:rsidR="008B338C" w:rsidRDefault="008B338C" w:rsidP="008B338C">
            <w:pPr>
              <w:rPr>
                <w:rFonts w:asciiTheme="majorHAnsi" w:hAnsiTheme="majorHAnsi"/>
                <w:sz w:val="24"/>
                <w:szCs w:val="24"/>
              </w:rPr>
            </w:pPr>
            <w:r>
              <w:rPr>
                <w:rFonts w:asciiTheme="majorHAnsi" w:hAnsiTheme="majorHAnsi"/>
                <w:sz w:val="24"/>
                <w:szCs w:val="24"/>
              </w:rPr>
              <w:t>Images shown</w:t>
            </w:r>
          </w:p>
        </w:tc>
        <w:tc>
          <w:tcPr>
            <w:tcW w:w="3192" w:type="dxa"/>
          </w:tcPr>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p w:rsidR="008B338C" w:rsidRDefault="008B338C" w:rsidP="008B338C">
            <w:pPr>
              <w:rPr>
                <w:rFonts w:asciiTheme="majorHAnsi" w:hAnsiTheme="majorHAnsi"/>
                <w:sz w:val="24"/>
                <w:szCs w:val="24"/>
              </w:rPr>
            </w:pPr>
          </w:p>
        </w:tc>
        <w:tc>
          <w:tcPr>
            <w:tcW w:w="3192" w:type="dxa"/>
          </w:tcPr>
          <w:p w:rsidR="008B338C" w:rsidRDefault="008B338C" w:rsidP="008B338C">
            <w:pPr>
              <w:rPr>
                <w:rFonts w:asciiTheme="majorHAnsi" w:hAnsiTheme="majorHAnsi"/>
                <w:sz w:val="24"/>
                <w:szCs w:val="24"/>
              </w:rPr>
            </w:pPr>
          </w:p>
        </w:tc>
      </w:tr>
    </w:tbl>
    <w:p w:rsidR="008B338C" w:rsidRPr="008B338C" w:rsidRDefault="008B338C" w:rsidP="008B338C">
      <w:pPr>
        <w:spacing w:line="360" w:lineRule="auto"/>
        <w:rPr>
          <w:rFonts w:asciiTheme="majorHAnsi" w:hAnsiTheme="majorHAnsi"/>
          <w:sz w:val="24"/>
          <w:szCs w:val="24"/>
        </w:rPr>
      </w:pPr>
      <w:r>
        <w:rPr>
          <w:rFonts w:asciiTheme="majorHAnsi" w:hAnsiTheme="majorHAnsi"/>
          <w:sz w:val="24"/>
          <w:szCs w:val="24"/>
        </w:rPr>
        <w:t>Which of these two women were more effective at telling the story of the Holocaust? Why?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8B338C" w:rsidRPr="008B33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F45" w:rsidRDefault="000C5F45" w:rsidP="008B338C">
      <w:pPr>
        <w:spacing w:after="0" w:line="240" w:lineRule="auto"/>
      </w:pPr>
      <w:r>
        <w:separator/>
      </w:r>
    </w:p>
  </w:endnote>
  <w:endnote w:type="continuationSeparator" w:id="0">
    <w:p w:rsidR="000C5F45" w:rsidRDefault="000C5F45" w:rsidP="008B3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F45" w:rsidRDefault="000C5F45" w:rsidP="008B338C">
      <w:pPr>
        <w:spacing w:after="0" w:line="240" w:lineRule="auto"/>
      </w:pPr>
      <w:r>
        <w:separator/>
      </w:r>
    </w:p>
  </w:footnote>
  <w:footnote w:type="continuationSeparator" w:id="0">
    <w:p w:rsidR="000C5F45" w:rsidRDefault="000C5F45" w:rsidP="008B3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38C" w:rsidRDefault="008B338C">
    <w:pPr>
      <w:pStyle w:val="Header"/>
    </w:pPr>
    <w:r>
      <w:t>Name:  _______________________________________    Date:  ________________________________</w:t>
    </w:r>
  </w:p>
  <w:p w:rsidR="008B338C" w:rsidRDefault="008B33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38C"/>
    <w:rsid w:val="000C5F45"/>
    <w:rsid w:val="008B338C"/>
    <w:rsid w:val="00B055FC"/>
    <w:rsid w:val="00EF4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38C"/>
  </w:style>
  <w:style w:type="paragraph" w:styleId="Footer">
    <w:name w:val="footer"/>
    <w:basedOn w:val="Normal"/>
    <w:link w:val="FooterChar"/>
    <w:uiPriority w:val="99"/>
    <w:unhideWhenUsed/>
    <w:rsid w:val="008B3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38C"/>
  </w:style>
  <w:style w:type="paragraph" w:styleId="BalloonText">
    <w:name w:val="Balloon Text"/>
    <w:basedOn w:val="Normal"/>
    <w:link w:val="BalloonTextChar"/>
    <w:uiPriority w:val="99"/>
    <w:semiHidden/>
    <w:unhideWhenUsed/>
    <w:rsid w:val="008B3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38C"/>
    <w:rPr>
      <w:rFonts w:ascii="Tahoma" w:hAnsi="Tahoma" w:cs="Tahoma"/>
      <w:sz w:val="16"/>
      <w:szCs w:val="16"/>
    </w:rPr>
  </w:style>
  <w:style w:type="table" w:styleId="TableGrid">
    <w:name w:val="Table Grid"/>
    <w:basedOn w:val="TableNormal"/>
    <w:uiPriority w:val="59"/>
    <w:rsid w:val="008B33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38C"/>
  </w:style>
  <w:style w:type="paragraph" w:styleId="Footer">
    <w:name w:val="footer"/>
    <w:basedOn w:val="Normal"/>
    <w:link w:val="FooterChar"/>
    <w:uiPriority w:val="99"/>
    <w:unhideWhenUsed/>
    <w:rsid w:val="008B3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38C"/>
  </w:style>
  <w:style w:type="paragraph" w:styleId="BalloonText">
    <w:name w:val="Balloon Text"/>
    <w:basedOn w:val="Normal"/>
    <w:link w:val="BalloonTextChar"/>
    <w:uiPriority w:val="99"/>
    <w:semiHidden/>
    <w:unhideWhenUsed/>
    <w:rsid w:val="008B3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38C"/>
    <w:rPr>
      <w:rFonts w:ascii="Tahoma" w:hAnsi="Tahoma" w:cs="Tahoma"/>
      <w:sz w:val="16"/>
      <w:szCs w:val="16"/>
    </w:rPr>
  </w:style>
  <w:style w:type="table" w:styleId="TableGrid">
    <w:name w:val="Table Grid"/>
    <w:basedOn w:val="TableNormal"/>
    <w:uiPriority w:val="59"/>
    <w:rsid w:val="008B33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cp:lastPrinted>2012-05-06T17:00:00Z</cp:lastPrinted>
  <dcterms:created xsi:type="dcterms:W3CDTF">2012-05-06T16:53:00Z</dcterms:created>
  <dcterms:modified xsi:type="dcterms:W3CDTF">2012-05-06T17:00:00Z</dcterms:modified>
</cp:coreProperties>
</file>